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8359" w:type="dxa"/>
        <w:tblLook w:val="04A0" w:firstRow="1" w:lastRow="0" w:firstColumn="1" w:lastColumn="0" w:noHBand="0" w:noVBand="1"/>
      </w:tblPr>
      <w:tblGrid>
        <w:gridCol w:w="3340"/>
        <w:gridCol w:w="5019"/>
      </w:tblGrid>
      <w:tr w:rsidR="005F25EF" w:rsidRPr="005F25EF" w:rsidTr="005F25EF">
        <w:tc>
          <w:tcPr>
            <w:tcW w:w="0" w:type="auto"/>
            <w:hideMark/>
          </w:tcPr>
          <w:p w:rsidR="005F25EF" w:rsidRPr="005F25EF" w:rsidRDefault="005F25EF" w:rsidP="005F25EF">
            <w:pPr>
              <w:spacing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bookmarkStart w:id="0" w:name="_GoBack"/>
            <w:r w:rsidRPr="005F25E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MODEL</w:t>
            </w:r>
          </w:p>
        </w:tc>
        <w:tc>
          <w:tcPr>
            <w:tcW w:w="5019" w:type="dxa"/>
            <w:hideMark/>
          </w:tcPr>
          <w:p w:rsidR="005F25EF" w:rsidRPr="005F25EF" w:rsidRDefault="005F25EF" w:rsidP="005F25EF">
            <w:pPr>
              <w:spacing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5F25E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Scottcare</w:t>
            </w:r>
            <w:proofErr w:type="spellEnd"/>
            <w:r w:rsidRPr="005F25E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 NICORE</w:t>
            </w:r>
          </w:p>
        </w:tc>
      </w:tr>
      <w:tr w:rsidR="005F25EF" w:rsidRPr="005F25EF" w:rsidTr="005F25EF">
        <w:tc>
          <w:tcPr>
            <w:tcW w:w="0" w:type="auto"/>
            <w:hideMark/>
          </w:tcPr>
          <w:p w:rsidR="005F25EF" w:rsidRPr="005F25EF" w:rsidRDefault="005F25EF" w:rsidP="005F25EF">
            <w:pPr>
              <w:spacing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5F25E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ECG </w:t>
            </w:r>
            <w:proofErr w:type="spellStart"/>
            <w:r w:rsidRPr="005F25E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amplifier</w:t>
            </w:r>
            <w:proofErr w:type="spellEnd"/>
          </w:p>
        </w:tc>
        <w:tc>
          <w:tcPr>
            <w:tcW w:w="5019" w:type="dxa"/>
            <w:hideMark/>
          </w:tcPr>
          <w:p w:rsidR="005F25EF" w:rsidRPr="005F25EF" w:rsidRDefault="005F25EF" w:rsidP="005F25EF">
            <w:pPr>
              <w:spacing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5F25E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Input</w:t>
            </w:r>
            <w:proofErr w:type="spellEnd"/>
            <w:r w:rsidRPr="005F25E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25E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impedance</w:t>
            </w:r>
            <w:proofErr w:type="spellEnd"/>
            <w:r w:rsidRPr="005F25E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: 5 MV</w:t>
            </w:r>
          </w:p>
        </w:tc>
      </w:tr>
      <w:tr w:rsidR="005F25EF" w:rsidRPr="005F25EF" w:rsidTr="005F25EF">
        <w:tc>
          <w:tcPr>
            <w:tcW w:w="0" w:type="auto"/>
            <w:hideMark/>
          </w:tcPr>
          <w:p w:rsidR="005F25EF" w:rsidRPr="005F25EF" w:rsidRDefault="005F25EF" w:rsidP="005F25EF">
            <w:pPr>
              <w:spacing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019" w:type="dxa"/>
            <w:hideMark/>
          </w:tcPr>
          <w:p w:rsidR="005F25EF" w:rsidRPr="005F25EF" w:rsidRDefault="005F25EF" w:rsidP="005F25EF">
            <w:pPr>
              <w:spacing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</w:pPr>
            <w:r w:rsidRPr="005F25E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  <w:t>Common Mode Rejection Ratio: &gt;80dB</w:t>
            </w:r>
          </w:p>
        </w:tc>
      </w:tr>
      <w:tr w:rsidR="005F25EF" w:rsidRPr="005F25EF" w:rsidTr="005F25EF">
        <w:tc>
          <w:tcPr>
            <w:tcW w:w="0" w:type="auto"/>
            <w:hideMark/>
          </w:tcPr>
          <w:p w:rsidR="005F25EF" w:rsidRPr="005F25EF" w:rsidRDefault="005F25EF" w:rsidP="005F25EF">
            <w:pPr>
              <w:spacing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</w:pPr>
          </w:p>
        </w:tc>
        <w:tc>
          <w:tcPr>
            <w:tcW w:w="5019" w:type="dxa"/>
            <w:hideMark/>
          </w:tcPr>
          <w:p w:rsidR="005F25EF" w:rsidRPr="005F25EF" w:rsidRDefault="005F25EF" w:rsidP="005F25EF">
            <w:pPr>
              <w:spacing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5F25E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Bandwidth</w:t>
            </w:r>
            <w:proofErr w:type="spellEnd"/>
            <w:r w:rsidRPr="005F25E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: 0.5 </w:t>
            </w:r>
            <w:proofErr w:type="spellStart"/>
            <w:r w:rsidRPr="005F25E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Hz</w:t>
            </w:r>
            <w:proofErr w:type="spellEnd"/>
            <w:r w:rsidRPr="005F25E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25E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to</w:t>
            </w:r>
            <w:proofErr w:type="spellEnd"/>
            <w:r w:rsidRPr="005F25E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 35 </w:t>
            </w:r>
            <w:proofErr w:type="spellStart"/>
            <w:r w:rsidRPr="005F25E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Hz</w:t>
            </w:r>
            <w:proofErr w:type="spellEnd"/>
          </w:p>
        </w:tc>
      </w:tr>
      <w:tr w:rsidR="005F25EF" w:rsidRPr="005F25EF" w:rsidTr="005F25EF">
        <w:tc>
          <w:tcPr>
            <w:tcW w:w="0" w:type="auto"/>
            <w:hideMark/>
          </w:tcPr>
          <w:p w:rsidR="005F25EF" w:rsidRPr="005F25EF" w:rsidRDefault="005F25EF" w:rsidP="005F25EF">
            <w:pPr>
              <w:spacing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019" w:type="dxa"/>
            <w:hideMark/>
          </w:tcPr>
          <w:p w:rsidR="005F25EF" w:rsidRPr="005F25EF" w:rsidRDefault="005F25EF" w:rsidP="005F25EF">
            <w:pPr>
              <w:spacing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5F25E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Amplification</w:t>
            </w:r>
            <w:proofErr w:type="spellEnd"/>
            <w:proofErr w:type="gramStart"/>
            <w:r w:rsidRPr="005F25E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: &gt;</w:t>
            </w:r>
            <w:proofErr w:type="gramEnd"/>
            <w:r w:rsidRPr="005F25E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 2200</w:t>
            </w:r>
          </w:p>
        </w:tc>
      </w:tr>
      <w:tr w:rsidR="005F25EF" w:rsidRPr="005F25EF" w:rsidTr="005F25EF">
        <w:tc>
          <w:tcPr>
            <w:tcW w:w="0" w:type="auto"/>
            <w:hideMark/>
          </w:tcPr>
          <w:p w:rsidR="005F25EF" w:rsidRPr="005F25EF" w:rsidRDefault="005F25EF" w:rsidP="005F25EF">
            <w:pPr>
              <w:spacing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5F25E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Triggering</w:t>
            </w:r>
            <w:proofErr w:type="spellEnd"/>
            <w:r w:rsidRPr="005F25E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25E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Method</w:t>
            </w:r>
            <w:proofErr w:type="spellEnd"/>
          </w:p>
        </w:tc>
        <w:tc>
          <w:tcPr>
            <w:tcW w:w="5019" w:type="dxa"/>
            <w:hideMark/>
          </w:tcPr>
          <w:p w:rsidR="005F25EF" w:rsidRPr="005F25EF" w:rsidRDefault="005F25EF" w:rsidP="005F25EF">
            <w:pPr>
              <w:spacing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</w:pPr>
            <w:r w:rsidRPr="005F25E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  <w:t>External Trigger: Patient R-Wave Detection</w:t>
            </w:r>
          </w:p>
        </w:tc>
      </w:tr>
      <w:tr w:rsidR="005F25EF" w:rsidRPr="005F25EF" w:rsidTr="005F25EF">
        <w:tc>
          <w:tcPr>
            <w:tcW w:w="0" w:type="auto"/>
            <w:hideMark/>
          </w:tcPr>
          <w:p w:rsidR="005F25EF" w:rsidRPr="005F25EF" w:rsidRDefault="005F25EF" w:rsidP="005F25EF">
            <w:pPr>
              <w:spacing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</w:pPr>
          </w:p>
        </w:tc>
        <w:tc>
          <w:tcPr>
            <w:tcW w:w="5019" w:type="dxa"/>
            <w:hideMark/>
          </w:tcPr>
          <w:p w:rsidR="005F25EF" w:rsidRPr="005F25EF" w:rsidRDefault="005F25EF" w:rsidP="005F25EF">
            <w:pPr>
              <w:spacing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5F25E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Trigger</w:t>
            </w:r>
            <w:proofErr w:type="spellEnd"/>
            <w:r w:rsidRPr="005F25E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25E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Ratio</w:t>
            </w:r>
            <w:proofErr w:type="spellEnd"/>
            <w:r w:rsidRPr="005F25E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: 1:1 </w:t>
            </w:r>
            <w:proofErr w:type="spellStart"/>
            <w:r w:rsidRPr="005F25E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or</w:t>
            </w:r>
            <w:proofErr w:type="spellEnd"/>
            <w:r w:rsidRPr="005F25E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 1:2</w:t>
            </w:r>
          </w:p>
        </w:tc>
      </w:tr>
      <w:tr w:rsidR="005F25EF" w:rsidRPr="005F25EF" w:rsidTr="005F25EF">
        <w:tc>
          <w:tcPr>
            <w:tcW w:w="0" w:type="auto"/>
            <w:hideMark/>
          </w:tcPr>
          <w:p w:rsidR="005F25EF" w:rsidRPr="005F25EF" w:rsidRDefault="005F25EF" w:rsidP="005F25EF">
            <w:pPr>
              <w:spacing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019" w:type="dxa"/>
            <w:hideMark/>
          </w:tcPr>
          <w:p w:rsidR="005F25EF" w:rsidRPr="005F25EF" w:rsidRDefault="005F25EF" w:rsidP="005F25EF">
            <w:pPr>
              <w:spacing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5F25E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Triggering</w:t>
            </w:r>
            <w:proofErr w:type="spellEnd"/>
            <w:r w:rsidRPr="005F25E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25E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Range</w:t>
            </w:r>
            <w:proofErr w:type="spellEnd"/>
            <w:r w:rsidRPr="005F25E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: 35 - 125 </w:t>
            </w:r>
            <w:proofErr w:type="spellStart"/>
            <w:r w:rsidRPr="005F25E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bpm</w:t>
            </w:r>
            <w:proofErr w:type="spellEnd"/>
          </w:p>
        </w:tc>
      </w:tr>
      <w:tr w:rsidR="005F25EF" w:rsidRPr="005F25EF" w:rsidTr="005F25EF">
        <w:tc>
          <w:tcPr>
            <w:tcW w:w="0" w:type="auto"/>
            <w:hideMark/>
          </w:tcPr>
          <w:p w:rsidR="005F25EF" w:rsidRPr="005F25EF" w:rsidRDefault="005F25EF" w:rsidP="005F25EF">
            <w:pPr>
              <w:spacing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5F25E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Filtering</w:t>
            </w:r>
            <w:proofErr w:type="spellEnd"/>
          </w:p>
        </w:tc>
        <w:tc>
          <w:tcPr>
            <w:tcW w:w="5019" w:type="dxa"/>
            <w:hideMark/>
          </w:tcPr>
          <w:p w:rsidR="005F25EF" w:rsidRPr="005F25EF" w:rsidRDefault="005F25EF" w:rsidP="005F25EF">
            <w:pPr>
              <w:spacing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</w:pPr>
            <w:r w:rsidRPr="005F25E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  <w:t>Band Pass Digital Filter 0.5 Hz - 35 Hz</w:t>
            </w:r>
          </w:p>
        </w:tc>
      </w:tr>
      <w:tr w:rsidR="005F25EF" w:rsidRPr="005F25EF" w:rsidTr="005F25EF">
        <w:tc>
          <w:tcPr>
            <w:tcW w:w="0" w:type="auto"/>
            <w:hideMark/>
          </w:tcPr>
          <w:p w:rsidR="005F25EF" w:rsidRPr="005F25EF" w:rsidRDefault="005F25EF" w:rsidP="005F25EF">
            <w:pPr>
              <w:spacing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5F25E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Treatment</w:t>
            </w:r>
            <w:proofErr w:type="spellEnd"/>
            <w:r w:rsidRPr="005F25E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25E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Pressure</w:t>
            </w:r>
            <w:proofErr w:type="spellEnd"/>
            <w:r w:rsidRPr="005F25E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25E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Range</w:t>
            </w:r>
            <w:proofErr w:type="spellEnd"/>
          </w:p>
        </w:tc>
        <w:tc>
          <w:tcPr>
            <w:tcW w:w="5019" w:type="dxa"/>
            <w:hideMark/>
          </w:tcPr>
          <w:p w:rsidR="005F25EF" w:rsidRPr="005F25EF" w:rsidRDefault="005F25EF" w:rsidP="005F25EF">
            <w:pPr>
              <w:spacing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5F25E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0 - 6 PSI/310 </w:t>
            </w:r>
            <w:proofErr w:type="spellStart"/>
            <w:r w:rsidRPr="005F25E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mmHg</w:t>
            </w:r>
            <w:proofErr w:type="spellEnd"/>
          </w:p>
        </w:tc>
      </w:tr>
      <w:tr w:rsidR="005F25EF" w:rsidRPr="005F25EF" w:rsidTr="005F25EF">
        <w:tc>
          <w:tcPr>
            <w:tcW w:w="0" w:type="auto"/>
            <w:hideMark/>
          </w:tcPr>
          <w:p w:rsidR="005F25EF" w:rsidRPr="005F25EF" w:rsidRDefault="005F25EF" w:rsidP="005F25EF">
            <w:pPr>
              <w:spacing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5F25E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Treatment</w:t>
            </w:r>
            <w:proofErr w:type="spellEnd"/>
            <w:r w:rsidRPr="005F25E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25E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Duration</w:t>
            </w:r>
            <w:proofErr w:type="spellEnd"/>
            <w:r w:rsidRPr="005F25E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25E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Timer</w:t>
            </w:r>
            <w:proofErr w:type="spellEnd"/>
          </w:p>
        </w:tc>
        <w:tc>
          <w:tcPr>
            <w:tcW w:w="5019" w:type="dxa"/>
            <w:hideMark/>
          </w:tcPr>
          <w:p w:rsidR="005F25EF" w:rsidRPr="005F25EF" w:rsidRDefault="005F25EF" w:rsidP="005F25EF">
            <w:pPr>
              <w:spacing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5F25E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10-60 </w:t>
            </w:r>
            <w:proofErr w:type="spellStart"/>
            <w:r w:rsidRPr="005F25E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minutes</w:t>
            </w:r>
            <w:proofErr w:type="spellEnd"/>
            <w:r w:rsidRPr="005F25E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; 5 </w:t>
            </w:r>
            <w:proofErr w:type="spellStart"/>
            <w:r w:rsidRPr="005F25E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minute</w:t>
            </w:r>
            <w:proofErr w:type="spellEnd"/>
            <w:r w:rsidRPr="005F25E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25E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increments</w:t>
            </w:r>
            <w:proofErr w:type="spellEnd"/>
          </w:p>
        </w:tc>
      </w:tr>
      <w:tr w:rsidR="005F25EF" w:rsidRPr="005F25EF" w:rsidTr="005F25EF">
        <w:tc>
          <w:tcPr>
            <w:tcW w:w="0" w:type="auto"/>
            <w:hideMark/>
          </w:tcPr>
          <w:p w:rsidR="005F25EF" w:rsidRPr="005F25EF" w:rsidRDefault="005F25EF" w:rsidP="005F25EF">
            <w:pPr>
              <w:spacing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019" w:type="dxa"/>
            <w:hideMark/>
          </w:tcPr>
          <w:p w:rsidR="005F25EF" w:rsidRPr="005F25EF" w:rsidRDefault="005F25EF" w:rsidP="005F25EF">
            <w:pPr>
              <w:spacing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</w:pPr>
            <w:r w:rsidRPr="005F25E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  <w:t>Treatment and air/vacuum pump stop when</w:t>
            </w:r>
          </w:p>
        </w:tc>
      </w:tr>
      <w:tr w:rsidR="005F25EF" w:rsidRPr="005F25EF" w:rsidTr="005F25EF">
        <w:tc>
          <w:tcPr>
            <w:tcW w:w="0" w:type="auto"/>
            <w:hideMark/>
          </w:tcPr>
          <w:p w:rsidR="005F25EF" w:rsidRPr="005F25EF" w:rsidRDefault="005F25EF" w:rsidP="005F25EF">
            <w:pPr>
              <w:spacing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</w:pPr>
          </w:p>
        </w:tc>
        <w:tc>
          <w:tcPr>
            <w:tcW w:w="5019" w:type="dxa"/>
            <w:hideMark/>
          </w:tcPr>
          <w:p w:rsidR="005F25EF" w:rsidRPr="005F25EF" w:rsidRDefault="005F25EF" w:rsidP="005F25EF">
            <w:pPr>
              <w:spacing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5F25E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set</w:t>
            </w:r>
            <w:proofErr w:type="spellEnd"/>
            <w:r w:rsidRPr="005F25E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25E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time</w:t>
            </w:r>
            <w:proofErr w:type="spellEnd"/>
            <w:r w:rsidRPr="005F25E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25E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expires</w:t>
            </w:r>
            <w:proofErr w:type="spellEnd"/>
          </w:p>
        </w:tc>
      </w:tr>
      <w:tr w:rsidR="005F25EF" w:rsidRPr="005F25EF" w:rsidTr="005F25EF">
        <w:tc>
          <w:tcPr>
            <w:tcW w:w="0" w:type="auto"/>
            <w:hideMark/>
          </w:tcPr>
          <w:p w:rsidR="005F25EF" w:rsidRPr="005F25EF" w:rsidRDefault="005F25EF" w:rsidP="005F25EF">
            <w:pPr>
              <w:spacing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5F25E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Treatment</w:t>
            </w:r>
            <w:proofErr w:type="spellEnd"/>
            <w:r w:rsidRPr="005F25E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25E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Cuffs</w:t>
            </w:r>
            <w:proofErr w:type="spellEnd"/>
          </w:p>
        </w:tc>
        <w:tc>
          <w:tcPr>
            <w:tcW w:w="5019" w:type="dxa"/>
            <w:hideMark/>
          </w:tcPr>
          <w:p w:rsidR="005F25EF" w:rsidRPr="005F25EF" w:rsidRDefault="005F25EF" w:rsidP="005F25EF">
            <w:pPr>
              <w:spacing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</w:pPr>
            <w:r w:rsidRPr="005F25E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  <w:t>Durable and cleanable high denier Nylon</w:t>
            </w:r>
          </w:p>
        </w:tc>
      </w:tr>
      <w:tr w:rsidR="005F25EF" w:rsidRPr="005F25EF" w:rsidTr="005F25EF">
        <w:tc>
          <w:tcPr>
            <w:tcW w:w="0" w:type="auto"/>
            <w:hideMark/>
          </w:tcPr>
          <w:p w:rsidR="005F25EF" w:rsidRPr="005F25EF" w:rsidRDefault="005F25EF" w:rsidP="005F25EF">
            <w:pPr>
              <w:spacing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</w:pPr>
          </w:p>
        </w:tc>
        <w:tc>
          <w:tcPr>
            <w:tcW w:w="5019" w:type="dxa"/>
            <w:hideMark/>
          </w:tcPr>
          <w:p w:rsidR="005F25EF" w:rsidRPr="005F25EF" w:rsidRDefault="005F25EF" w:rsidP="005F25EF">
            <w:pPr>
              <w:spacing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5F25E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with </w:t>
            </w:r>
            <w:proofErr w:type="spellStart"/>
            <w:r w:rsidRPr="005F25E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Velcro</w:t>
            </w:r>
            <w:proofErr w:type="spellEnd"/>
            <w:r w:rsidRPr="005F25E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25E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closure</w:t>
            </w:r>
            <w:proofErr w:type="spellEnd"/>
          </w:p>
        </w:tc>
      </w:tr>
      <w:tr w:rsidR="005F25EF" w:rsidRPr="005F25EF" w:rsidTr="005F25EF">
        <w:tc>
          <w:tcPr>
            <w:tcW w:w="0" w:type="auto"/>
            <w:hideMark/>
          </w:tcPr>
          <w:p w:rsidR="005F25EF" w:rsidRPr="005F25EF" w:rsidRDefault="005F25EF" w:rsidP="005F25EF">
            <w:pPr>
              <w:spacing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019" w:type="dxa"/>
            <w:hideMark/>
          </w:tcPr>
          <w:p w:rsidR="005F25EF" w:rsidRPr="005F25EF" w:rsidRDefault="005F25EF" w:rsidP="005F25EF">
            <w:pPr>
              <w:spacing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</w:pPr>
            <w:r w:rsidRPr="005F25E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  <w:t>3 sizes fit all patient types</w:t>
            </w:r>
          </w:p>
        </w:tc>
      </w:tr>
      <w:tr w:rsidR="005F25EF" w:rsidRPr="005F25EF" w:rsidTr="005F25EF">
        <w:tc>
          <w:tcPr>
            <w:tcW w:w="0" w:type="auto"/>
            <w:hideMark/>
          </w:tcPr>
          <w:p w:rsidR="005F25EF" w:rsidRPr="005F25EF" w:rsidRDefault="005F25EF" w:rsidP="005F25EF">
            <w:pPr>
              <w:spacing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</w:pPr>
          </w:p>
        </w:tc>
        <w:tc>
          <w:tcPr>
            <w:tcW w:w="5019" w:type="dxa"/>
            <w:hideMark/>
          </w:tcPr>
          <w:p w:rsidR="005F25EF" w:rsidRPr="005F25EF" w:rsidRDefault="005F25EF" w:rsidP="005F25EF">
            <w:pPr>
              <w:spacing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</w:pPr>
            <w:r w:rsidRPr="005F25E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  <w:t>Buttock and thigh cuffs are separate</w:t>
            </w:r>
          </w:p>
        </w:tc>
      </w:tr>
      <w:tr w:rsidR="005F25EF" w:rsidRPr="005F25EF" w:rsidTr="005F25EF">
        <w:tc>
          <w:tcPr>
            <w:tcW w:w="0" w:type="auto"/>
            <w:hideMark/>
          </w:tcPr>
          <w:p w:rsidR="005F25EF" w:rsidRPr="005F25EF" w:rsidRDefault="005F25EF" w:rsidP="005F25EF">
            <w:pPr>
              <w:spacing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</w:pPr>
          </w:p>
        </w:tc>
        <w:tc>
          <w:tcPr>
            <w:tcW w:w="5019" w:type="dxa"/>
            <w:hideMark/>
          </w:tcPr>
          <w:p w:rsidR="005F25EF" w:rsidRPr="005F25EF" w:rsidRDefault="005F25EF" w:rsidP="005F25EF">
            <w:pPr>
              <w:spacing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5F25E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for</w:t>
            </w:r>
            <w:proofErr w:type="spellEnd"/>
            <w:r w:rsidRPr="005F25E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25E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better</w:t>
            </w:r>
            <w:proofErr w:type="spellEnd"/>
            <w:r w:rsidRPr="005F25E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25E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fit</w:t>
            </w:r>
            <w:proofErr w:type="spellEnd"/>
          </w:p>
        </w:tc>
      </w:tr>
      <w:tr w:rsidR="005F25EF" w:rsidRPr="005F25EF" w:rsidTr="005F25EF">
        <w:tc>
          <w:tcPr>
            <w:tcW w:w="0" w:type="auto"/>
            <w:hideMark/>
          </w:tcPr>
          <w:p w:rsidR="005F25EF" w:rsidRPr="005F25EF" w:rsidRDefault="005F25EF" w:rsidP="005F25EF">
            <w:pPr>
              <w:spacing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5F25E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TABLE</w:t>
            </w:r>
          </w:p>
        </w:tc>
        <w:tc>
          <w:tcPr>
            <w:tcW w:w="5019" w:type="dxa"/>
            <w:hideMark/>
          </w:tcPr>
          <w:p w:rsidR="005F25EF" w:rsidRPr="005F25EF" w:rsidRDefault="005F25EF" w:rsidP="005F25EF">
            <w:pPr>
              <w:spacing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5F25E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Motorized</w:t>
            </w:r>
            <w:proofErr w:type="spellEnd"/>
            <w:r w:rsidRPr="005F25E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F25E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continuously</w:t>
            </w:r>
            <w:proofErr w:type="spellEnd"/>
            <w:r w:rsidRPr="005F25E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25E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adjustable</w:t>
            </w:r>
            <w:proofErr w:type="spellEnd"/>
            <w:r w:rsidRPr="005F25E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25E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backrest</w:t>
            </w:r>
            <w:proofErr w:type="spellEnd"/>
          </w:p>
        </w:tc>
      </w:tr>
      <w:tr w:rsidR="005F25EF" w:rsidRPr="005F25EF" w:rsidTr="005F25EF">
        <w:tc>
          <w:tcPr>
            <w:tcW w:w="0" w:type="auto"/>
            <w:hideMark/>
          </w:tcPr>
          <w:p w:rsidR="005F25EF" w:rsidRPr="005F25EF" w:rsidRDefault="005F25EF" w:rsidP="005F25EF">
            <w:pPr>
              <w:spacing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019" w:type="dxa"/>
            <w:hideMark/>
          </w:tcPr>
          <w:p w:rsidR="005F25EF" w:rsidRPr="005F25EF" w:rsidRDefault="005F25EF" w:rsidP="005F25EF">
            <w:pPr>
              <w:spacing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5F25E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0 </w:t>
            </w:r>
            <w:proofErr w:type="spellStart"/>
            <w:r w:rsidRPr="005F25E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deg</w:t>
            </w:r>
            <w:proofErr w:type="spellEnd"/>
            <w:r w:rsidRPr="005F25E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25E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for</w:t>
            </w:r>
            <w:proofErr w:type="spellEnd"/>
            <w:r w:rsidRPr="005F25E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25E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Angina</w:t>
            </w:r>
            <w:proofErr w:type="spellEnd"/>
          </w:p>
        </w:tc>
      </w:tr>
      <w:tr w:rsidR="005F25EF" w:rsidRPr="005F25EF" w:rsidTr="005F25EF">
        <w:tc>
          <w:tcPr>
            <w:tcW w:w="0" w:type="auto"/>
            <w:hideMark/>
          </w:tcPr>
          <w:p w:rsidR="005F25EF" w:rsidRPr="005F25EF" w:rsidRDefault="005F25EF" w:rsidP="005F25EF">
            <w:pPr>
              <w:spacing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019" w:type="dxa"/>
            <w:hideMark/>
          </w:tcPr>
          <w:p w:rsidR="005F25EF" w:rsidRPr="005F25EF" w:rsidRDefault="005F25EF" w:rsidP="005F25EF">
            <w:pPr>
              <w:spacing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5F25E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45 </w:t>
            </w:r>
            <w:proofErr w:type="spellStart"/>
            <w:r w:rsidRPr="005F25E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deg</w:t>
            </w:r>
            <w:proofErr w:type="spellEnd"/>
            <w:r w:rsidRPr="005F25E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25E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for</w:t>
            </w:r>
            <w:proofErr w:type="spellEnd"/>
            <w:r w:rsidRPr="005F25E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25E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heart</w:t>
            </w:r>
            <w:proofErr w:type="spellEnd"/>
            <w:r w:rsidRPr="005F25E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25E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failure</w:t>
            </w:r>
            <w:proofErr w:type="spellEnd"/>
          </w:p>
        </w:tc>
      </w:tr>
      <w:tr w:rsidR="005F25EF" w:rsidRPr="005F25EF" w:rsidTr="005F25EF">
        <w:tc>
          <w:tcPr>
            <w:tcW w:w="0" w:type="auto"/>
            <w:hideMark/>
          </w:tcPr>
          <w:p w:rsidR="005F25EF" w:rsidRPr="005F25EF" w:rsidRDefault="005F25EF" w:rsidP="005F25EF">
            <w:pPr>
              <w:spacing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019" w:type="dxa"/>
            <w:hideMark/>
          </w:tcPr>
          <w:p w:rsidR="005F25EF" w:rsidRPr="005F25EF" w:rsidRDefault="005F25EF" w:rsidP="005F25EF">
            <w:pPr>
              <w:spacing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</w:pPr>
            <w:r w:rsidRPr="005F25E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  <w:t>Bed can accommodate up to 400 lbs. /182 kg</w:t>
            </w:r>
          </w:p>
        </w:tc>
      </w:tr>
      <w:tr w:rsidR="005F25EF" w:rsidRPr="005F25EF" w:rsidTr="005F25EF">
        <w:tc>
          <w:tcPr>
            <w:tcW w:w="0" w:type="auto"/>
            <w:hideMark/>
          </w:tcPr>
          <w:p w:rsidR="005F25EF" w:rsidRPr="005F25EF" w:rsidRDefault="005F25EF" w:rsidP="005F25EF">
            <w:pPr>
              <w:spacing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</w:pPr>
          </w:p>
        </w:tc>
        <w:tc>
          <w:tcPr>
            <w:tcW w:w="5019" w:type="dxa"/>
            <w:hideMark/>
          </w:tcPr>
          <w:p w:rsidR="005F25EF" w:rsidRPr="005F25EF" w:rsidRDefault="005F25EF" w:rsidP="005F25EF">
            <w:pPr>
              <w:spacing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</w:pPr>
            <w:r w:rsidRPr="005F25E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  <w:t>Easy to clean, fluid resistant fabric</w:t>
            </w:r>
          </w:p>
        </w:tc>
      </w:tr>
      <w:tr w:rsidR="005F25EF" w:rsidRPr="005F25EF" w:rsidTr="005F25EF">
        <w:tc>
          <w:tcPr>
            <w:tcW w:w="0" w:type="auto"/>
            <w:hideMark/>
          </w:tcPr>
          <w:p w:rsidR="005F25EF" w:rsidRPr="005F25EF" w:rsidRDefault="005F25EF" w:rsidP="005F25EF">
            <w:pPr>
              <w:spacing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</w:pPr>
          </w:p>
        </w:tc>
        <w:tc>
          <w:tcPr>
            <w:tcW w:w="5019" w:type="dxa"/>
            <w:hideMark/>
          </w:tcPr>
          <w:p w:rsidR="005F25EF" w:rsidRPr="005F25EF" w:rsidRDefault="005F25EF" w:rsidP="005F25EF">
            <w:pPr>
              <w:spacing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</w:pPr>
            <w:r w:rsidRPr="005F25E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  <w:t>Quick connect hoses attach without tools</w:t>
            </w:r>
          </w:p>
        </w:tc>
      </w:tr>
      <w:tr w:rsidR="005F25EF" w:rsidRPr="005F25EF" w:rsidTr="005F25EF">
        <w:tc>
          <w:tcPr>
            <w:tcW w:w="0" w:type="auto"/>
            <w:hideMark/>
          </w:tcPr>
          <w:p w:rsidR="005F25EF" w:rsidRPr="005F25EF" w:rsidRDefault="005F25EF" w:rsidP="005F25EF">
            <w:pPr>
              <w:spacing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5F25E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System</w:t>
            </w:r>
            <w:proofErr w:type="spellEnd"/>
            <w:r w:rsidRPr="005F25E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25E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Protection</w:t>
            </w:r>
            <w:proofErr w:type="spellEnd"/>
          </w:p>
        </w:tc>
        <w:tc>
          <w:tcPr>
            <w:tcW w:w="5019" w:type="dxa"/>
            <w:hideMark/>
          </w:tcPr>
          <w:p w:rsidR="005F25EF" w:rsidRPr="005F25EF" w:rsidRDefault="005F25EF" w:rsidP="005F25EF">
            <w:pPr>
              <w:spacing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</w:pPr>
            <w:r w:rsidRPr="005F25E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  <w:t>Console ON/OFF switch is fused</w:t>
            </w:r>
          </w:p>
        </w:tc>
      </w:tr>
      <w:tr w:rsidR="005F25EF" w:rsidRPr="005F25EF" w:rsidTr="005F25EF">
        <w:tc>
          <w:tcPr>
            <w:tcW w:w="0" w:type="auto"/>
            <w:hideMark/>
          </w:tcPr>
          <w:p w:rsidR="005F25EF" w:rsidRPr="005F25EF" w:rsidRDefault="005F25EF" w:rsidP="005F25EF">
            <w:pPr>
              <w:spacing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</w:pPr>
          </w:p>
        </w:tc>
        <w:tc>
          <w:tcPr>
            <w:tcW w:w="5019" w:type="dxa"/>
            <w:hideMark/>
          </w:tcPr>
          <w:p w:rsidR="005F25EF" w:rsidRPr="005F25EF" w:rsidRDefault="005F25EF" w:rsidP="005F25EF">
            <w:pPr>
              <w:spacing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</w:pPr>
            <w:r w:rsidRPr="005F25E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  <w:t>Bed Base ON/OFF switch is fused</w:t>
            </w:r>
          </w:p>
        </w:tc>
      </w:tr>
      <w:tr w:rsidR="005F25EF" w:rsidRPr="005F25EF" w:rsidTr="005F25EF">
        <w:tc>
          <w:tcPr>
            <w:tcW w:w="0" w:type="auto"/>
            <w:hideMark/>
          </w:tcPr>
          <w:p w:rsidR="005F25EF" w:rsidRPr="005F25EF" w:rsidRDefault="005F25EF" w:rsidP="005F25EF">
            <w:pPr>
              <w:spacing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</w:pPr>
          </w:p>
        </w:tc>
        <w:tc>
          <w:tcPr>
            <w:tcW w:w="5019" w:type="dxa"/>
            <w:hideMark/>
          </w:tcPr>
          <w:p w:rsidR="005F25EF" w:rsidRPr="005F25EF" w:rsidRDefault="005F25EF" w:rsidP="005F25EF">
            <w:pPr>
              <w:spacing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</w:pPr>
            <w:r w:rsidRPr="005F25E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  <w:t>Air/Vacuum Pump relay is overload protected</w:t>
            </w:r>
          </w:p>
        </w:tc>
      </w:tr>
      <w:tr w:rsidR="005F25EF" w:rsidRPr="005F25EF" w:rsidTr="005F25EF">
        <w:tc>
          <w:tcPr>
            <w:tcW w:w="0" w:type="auto"/>
            <w:hideMark/>
          </w:tcPr>
          <w:p w:rsidR="005F25EF" w:rsidRPr="005F25EF" w:rsidRDefault="005F25EF" w:rsidP="005F25EF">
            <w:pPr>
              <w:spacing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</w:pPr>
          </w:p>
        </w:tc>
        <w:tc>
          <w:tcPr>
            <w:tcW w:w="5019" w:type="dxa"/>
            <w:hideMark/>
          </w:tcPr>
          <w:p w:rsidR="005F25EF" w:rsidRPr="005F25EF" w:rsidRDefault="005F25EF" w:rsidP="005F25EF">
            <w:pPr>
              <w:spacing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</w:pPr>
            <w:r w:rsidRPr="005F25E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  <w:t>Air/Vacuum Pump is thermally protected</w:t>
            </w:r>
          </w:p>
        </w:tc>
      </w:tr>
      <w:tr w:rsidR="005F25EF" w:rsidRPr="005F25EF" w:rsidTr="005F25EF">
        <w:tc>
          <w:tcPr>
            <w:tcW w:w="0" w:type="auto"/>
            <w:hideMark/>
          </w:tcPr>
          <w:p w:rsidR="005F25EF" w:rsidRPr="005F25EF" w:rsidRDefault="005F25EF" w:rsidP="005F25EF">
            <w:pPr>
              <w:spacing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5F25E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Patient</w:t>
            </w:r>
            <w:proofErr w:type="spellEnd"/>
            <w:r w:rsidRPr="005F25E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25E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Protection</w:t>
            </w:r>
            <w:proofErr w:type="spellEnd"/>
          </w:p>
        </w:tc>
        <w:tc>
          <w:tcPr>
            <w:tcW w:w="5019" w:type="dxa"/>
            <w:hideMark/>
          </w:tcPr>
          <w:p w:rsidR="005F25EF" w:rsidRPr="005F25EF" w:rsidRDefault="005F25EF" w:rsidP="005F25EF">
            <w:pPr>
              <w:spacing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</w:pPr>
            <w:r w:rsidRPr="005F25E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  <w:t>Automatic vacuum deflation of cuffs on early/</w:t>
            </w:r>
          </w:p>
        </w:tc>
      </w:tr>
      <w:tr w:rsidR="005F25EF" w:rsidRPr="005F25EF" w:rsidTr="005F25EF">
        <w:tc>
          <w:tcPr>
            <w:tcW w:w="0" w:type="auto"/>
            <w:hideMark/>
          </w:tcPr>
          <w:p w:rsidR="005F25EF" w:rsidRPr="005F25EF" w:rsidRDefault="005F25EF" w:rsidP="005F25EF">
            <w:pPr>
              <w:spacing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</w:pPr>
          </w:p>
        </w:tc>
        <w:tc>
          <w:tcPr>
            <w:tcW w:w="5019" w:type="dxa"/>
            <w:hideMark/>
          </w:tcPr>
          <w:p w:rsidR="005F25EF" w:rsidRPr="005F25EF" w:rsidRDefault="005F25EF" w:rsidP="005F25EF">
            <w:pPr>
              <w:spacing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5F25E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extra</w:t>
            </w:r>
            <w:proofErr w:type="spellEnd"/>
            <w:r w:rsidRPr="005F25E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25E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systole</w:t>
            </w:r>
            <w:proofErr w:type="spellEnd"/>
          </w:p>
        </w:tc>
      </w:tr>
      <w:tr w:rsidR="005F25EF" w:rsidRPr="005F25EF" w:rsidTr="005F25EF">
        <w:tc>
          <w:tcPr>
            <w:tcW w:w="0" w:type="auto"/>
            <w:hideMark/>
          </w:tcPr>
          <w:p w:rsidR="005F25EF" w:rsidRPr="005F25EF" w:rsidRDefault="005F25EF" w:rsidP="005F25EF">
            <w:pPr>
              <w:spacing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019" w:type="dxa"/>
            <w:hideMark/>
          </w:tcPr>
          <w:p w:rsidR="005F25EF" w:rsidRPr="005F25EF" w:rsidRDefault="005F25EF" w:rsidP="005F25EF">
            <w:pPr>
              <w:spacing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5F25E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Over</w:t>
            </w:r>
            <w:proofErr w:type="spellEnd"/>
            <w:r w:rsidRPr="005F25E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25E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pressure</w:t>
            </w:r>
            <w:proofErr w:type="spellEnd"/>
            <w:r w:rsidRPr="005F25E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25E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limit</w:t>
            </w:r>
            <w:proofErr w:type="spellEnd"/>
            <w:r w:rsidRPr="005F25E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25E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protection</w:t>
            </w:r>
            <w:proofErr w:type="spellEnd"/>
          </w:p>
        </w:tc>
      </w:tr>
      <w:tr w:rsidR="005F25EF" w:rsidRPr="005F25EF" w:rsidTr="005F25EF">
        <w:tc>
          <w:tcPr>
            <w:tcW w:w="0" w:type="auto"/>
            <w:hideMark/>
          </w:tcPr>
          <w:p w:rsidR="005F25EF" w:rsidRPr="005F25EF" w:rsidRDefault="005F25EF" w:rsidP="005F25EF">
            <w:pPr>
              <w:spacing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019" w:type="dxa"/>
            <w:hideMark/>
          </w:tcPr>
          <w:p w:rsidR="005F25EF" w:rsidRPr="005F25EF" w:rsidRDefault="005F25EF" w:rsidP="005F25EF">
            <w:pPr>
              <w:spacing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</w:pPr>
            <w:r w:rsidRPr="005F25E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  <w:t>Treatment is suspended during episodes of</w:t>
            </w:r>
          </w:p>
        </w:tc>
      </w:tr>
      <w:tr w:rsidR="005F25EF" w:rsidRPr="005F25EF" w:rsidTr="005F25EF">
        <w:tc>
          <w:tcPr>
            <w:tcW w:w="0" w:type="auto"/>
            <w:hideMark/>
          </w:tcPr>
          <w:p w:rsidR="005F25EF" w:rsidRPr="005F25EF" w:rsidRDefault="005F25EF" w:rsidP="005F25EF">
            <w:pPr>
              <w:spacing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</w:pPr>
          </w:p>
        </w:tc>
        <w:tc>
          <w:tcPr>
            <w:tcW w:w="5019" w:type="dxa"/>
            <w:hideMark/>
          </w:tcPr>
          <w:p w:rsidR="005F25EF" w:rsidRPr="005F25EF" w:rsidRDefault="005F25EF" w:rsidP="005F25EF">
            <w:pPr>
              <w:spacing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</w:pPr>
            <w:r w:rsidRPr="005F25E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  <w:t>high or low heart rate</w:t>
            </w:r>
          </w:p>
        </w:tc>
      </w:tr>
      <w:tr w:rsidR="005F25EF" w:rsidRPr="005F25EF" w:rsidTr="005F25EF">
        <w:tc>
          <w:tcPr>
            <w:tcW w:w="0" w:type="auto"/>
            <w:hideMark/>
          </w:tcPr>
          <w:p w:rsidR="005F25EF" w:rsidRPr="005F25EF" w:rsidRDefault="005F25EF" w:rsidP="005F25EF">
            <w:pPr>
              <w:spacing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</w:pPr>
          </w:p>
        </w:tc>
        <w:tc>
          <w:tcPr>
            <w:tcW w:w="5019" w:type="dxa"/>
            <w:hideMark/>
          </w:tcPr>
          <w:p w:rsidR="005F25EF" w:rsidRPr="005F25EF" w:rsidRDefault="005F25EF" w:rsidP="005F25EF">
            <w:pPr>
              <w:spacing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</w:pPr>
            <w:r w:rsidRPr="005F25E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  <w:t>Emergency stop switch located on both sides</w:t>
            </w:r>
          </w:p>
        </w:tc>
      </w:tr>
      <w:tr w:rsidR="005F25EF" w:rsidRPr="005F25EF" w:rsidTr="005F25EF">
        <w:tc>
          <w:tcPr>
            <w:tcW w:w="0" w:type="auto"/>
            <w:hideMark/>
          </w:tcPr>
          <w:p w:rsidR="005F25EF" w:rsidRPr="005F25EF" w:rsidRDefault="005F25EF" w:rsidP="005F25EF">
            <w:pPr>
              <w:spacing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</w:pPr>
          </w:p>
        </w:tc>
        <w:tc>
          <w:tcPr>
            <w:tcW w:w="5019" w:type="dxa"/>
            <w:hideMark/>
          </w:tcPr>
          <w:p w:rsidR="005F25EF" w:rsidRPr="005F25EF" w:rsidRDefault="005F25EF" w:rsidP="005F25EF">
            <w:pPr>
              <w:spacing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5F25E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of</w:t>
            </w:r>
            <w:proofErr w:type="spellEnd"/>
            <w:r w:rsidRPr="005F25E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25E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the</w:t>
            </w:r>
            <w:proofErr w:type="spellEnd"/>
            <w:r w:rsidRPr="005F25E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25E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console</w:t>
            </w:r>
            <w:proofErr w:type="spellEnd"/>
          </w:p>
        </w:tc>
      </w:tr>
      <w:tr w:rsidR="005F25EF" w:rsidRPr="005F25EF" w:rsidTr="005F25EF">
        <w:tc>
          <w:tcPr>
            <w:tcW w:w="0" w:type="auto"/>
            <w:hideMark/>
          </w:tcPr>
          <w:p w:rsidR="005F25EF" w:rsidRPr="005F25EF" w:rsidRDefault="005F25EF" w:rsidP="005F25EF">
            <w:pPr>
              <w:spacing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019" w:type="dxa"/>
            <w:hideMark/>
          </w:tcPr>
          <w:p w:rsidR="005F25EF" w:rsidRPr="005F25EF" w:rsidRDefault="005F25EF" w:rsidP="005F25EF">
            <w:pPr>
              <w:spacing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</w:pPr>
            <w:r w:rsidRPr="005F25E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  <w:t>Air to cuffs is actively cooled</w:t>
            </w:r>
          </w:p>
        </w:tc>
      </w:tr>
      <w:tr w:rsidR="005F25EF" w:rsidRPr="005F25EF" w:rsidTr="005F25EF">
        <w:tc>
          <w:tcPr>
            <w:tcW w:w="0" w:type="auto"/>
            <w:hideMark/>
          </w:tcPr>
          <w:p w:rsidR="005F25EF" w:rsidRPr="005F25EF" w:rsidRDefault="005F25EF" w:rsidP="005F25EF">
            <w:pPr>
              <w:spacing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5F25E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Auditory</w:t>
            </w:r>
            <w:proofErr w:type="spellEnd"/>
            <w:r w:rsidRPr="005F25E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25E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alarms</w:t>
            </w:r>
            <w:proofErr w:type="spellEnd"/>
          </w:p>
        </w:tc>
        <w:tc>
          <w:tcPr>
            <w:tcW w:w="5019" w:type="dxa"/>
            <w:hideMark/>
          </w:tcPr>
          <w:p w:rsidR="005F25EF" w:rsidRPr="005F25EF" w:rsidRDefault="005F25EF" w:rsidP="005F25EF">
            <w:pPr>
              <w:spacing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</w:pPr>
            <w:r w:rsidRPr="005F25E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  <w:t>Heart rate out of limits</w:t>
            </w:r>
          </w:p>
        </w:tc>
      </w:tr>
      <w:tr w:rsidR="005F25EF" w:rsidRPr="005F25EF" w:rsidTr="005F25EF">
        <w:tc>
          <w:tcPr>
            <w:tcW w:w="0" w:type="auto"/>
            <w:hideMark/>
          </w:tcPr>
          <w:p w:rsidR="005F25EF" w:rsidRPr="005F25EF" w:rsidRDefault="005F25EF" w:rsidP="005F25EF">
            <w:pPr>
              <w:spacing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</w:pPr>
          </w:p>
        </w:tc>
        <w:tc>
          <w:tcPr>
            <w:tcW w:w="5019" w:type="dxa"/>
            <w:hideMark/>
          </w:tcPr>
          <w:p w:rsidR="005F25EF" w:rsidRPr="005F25EF" w:rsidRDefault="005F25EF" w:rsidP="005F25EF">
            <w:pPr>
              <w:spacing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</w:pPr>
            <w:r w:rsidRPr="005F25E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  <w:t>Oxygen saturation out of limits*</w:t>
            </w:r>
          </w:p>
        </w:tc>
      </w:tr>
      <w:tr w:rsidR="005F25EF" w:rsidRPr="005F25EF" w:rsidTr="005F25EF">
        <w:tc>
          <w:tcPr>
            <w:tcW w:w="0" w:type="auto"/>
            <w:hideMark/>
          </w:tcPr>
          <w:p w:rsidR="005F25EF" w:rsidRPr="005F25EF" w:rsidRDefault="005F25EF" w:rsidP="005F25EF">
            <w:pPr>
              <w:spacing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</w:pPr>
          </w:p>
        </w:tc>
        <w:tc>
          <w:tcPr>
            <w:tcW w:w="5019" w:type="dxa"/>
            <w:hideMark/>
          </w:tcPr>
          <w:p w:rsidR="005F25EF" w:rsidRPr="005F25EF" w:rsidRDefault="005F25EF" w:rsidP="005F25EF">
            <w:pPr>
              <w:spacing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</w:pPr>
            <w:r w:rsidRPr="005F25E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  <w:t>Lack of an adequate triggering signal</w:t>
            </w:r>
          </w:p>
        </w:tc>
      </w:tr>
      <w:tr w:rsidR="005F25EF" w:rsidRPr="005F25EF" w:rsidTr="005F25EF">
        <w:tc>
          <w:tcPr>
            <w:tcW w:w="0" w:type="auto"/>
            <w:hideMark/>
          </w:tcPr>
          <w:p w:rsidR="005F25EF" w:rsidRPr="005F25EF" w:rsidRDefault="005F25EF" w:rsidP="005F25EF">
            <w:pPr>
              <w:spacing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</w:pPr>
          </w:p>
        </w:tc>
        <w:tc>
          <w:tcPr>
            <w:tcW w:w="5019" w:type="dxa"/>
            <w:hideMark/>
          </w:tcPr>
          <w:p w:rsidR="005F25EF" w:rsidRPr="005F25EF" w:rsidRDefault="005F25EF" w:rsidP="005F25EF">
            <w:pPr>
              <w:spacing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</w:pPr>
            <w:r w:rsidRPr="005F25E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  <w:t>Loss of communication between computer</w:t>
            </w:r>
          </w:p>
        </w:tc>
      </w:tr>
      <w:tr w:rsidR="005F25EF" w:rsidRPr="005F25EF" w:rsidTr="005F25EF">
        <w:tc>
          <w:tcPr>
            <w:tcW w:w="0" w:type="auto"/>
            <w:hideMark/>
          </w:tcPr>
          <w:p w:rsidR="005F25EF" w:rsidRPr="005F25EF" w:rsidRDefault="005F25EF" w:rsidP="005F25EF">
            <w:pPr>
              <w:spacing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</w:pPr>
          </w:p>
        </w:tc>
        <w:tc>
          <w:tcPr>
            <w:tcW w:w="5019" w:type="dxa"/>
            <w:hideMark/>
          </w:tcPr>
          <w:p w:rsidR="005F25EF" w:rsidRPr="005F25EF" w:rsidRDefault="005F25EF" w:rsidP="005F25EF">
            <w:pPr>
              <w:spacing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5F25E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and</w:t>
            </w:r>
            <w:proofErr w:type="spellEnd"/>
            <w:r w:rsidRPr="005F25E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 ECP </w:t>
            </w:r>
            <w:proofErr w:type="spellStart"/>
            <w:r w:rsidRPr="005F25E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device</w:t>
            </w:r>
            <w:proofErr w:type="spellEnd"/>
          </w:p>
        </w:tc>
      </w:tr>
      <w:tr w:rsidR="005F25EF" w:rsidRPr="005F25EF" w:rsidTr="005F25EF">
        <w:tc>
          <w:tcPr>
            <w:tcW w:w="0" w:type="auto"/>
            <w:hideMark/>
          </w:tcPr>
          <w:p w:rsidR="005F25EF" w:rsidRPr="005F25EF" w:rsidRDefault="005F25EF" w:rsidP="005F25EF">
            <w:pPr>
              <w:spacing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5F25E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Equipment</w:t>
            </w:r>
            <w:proofErr w:type="spellEnd"/>
            <w:r w:rsidRPr="005F25E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25E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Dimensions</w:t>
            </w:r>
            <w:proofErr w:type="spellEnd"/>
            <w:r w:rsidRPr="005F25E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25E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and</w:t>
            </w:r>
            <w:proofErr w:type="spellEnd"/>
            <w:r w:rsidRPr="005F25E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25E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Weight</w:t>
            </w:r>
            <w:proofErr w:type="spellEnd"/>
          </w:p>
        </w:tc>
        <w:tc>
          <w:tcPr>
            <w:tcW w:w="5019" w:type="dxa"/>
            <w:hideMark/>
          </w:tcPr>
          <w:p w:rsidR="005F25EF" w:rsidRPr="005F25EF" w:rsidRDefault="005F25EF" w:rsidP="005F25EF">
            <w:pPr>
              <w:spacing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5F25E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Console</w:t>
            </w:r>
            <w:proofErr w:type="spellEnd"/>
            <w:r w:rsidRPr="005F25E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5F25E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Width</w:t>
            </w:r>
            <w:proofErr w:type="spellEnd"/>
            <w:r w:rsidRPr="005F25E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 22''/56 </w:t>
            </w:r>
            <w:proofErr w:type="spellStart"/>
            <w:r w:rsidRPr="005F25E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cm</w:t>
            </w:r>
            <w:proofErr w:type="spellEnd"/>
            <w:r w:rsidRPr="005F25E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''</w:t>
            </w:r>
          </w:p>
        </w:tc>
      </w:tr>
      <w:tr w:rsidR="005F25EF" w:rsidRPr="005F25EF" w:rsidTr="005F25EF">
        <w:tc>
          <w:tcPr>
            <w:tcW w:w="0" w:type="auto"/>
            <w:hideMark/>
          </w:tcPr>
          <w:p w:rsidR="005F25EF" w:rsidRPr="005F25EF" w:rsidRDefault="005F25EF" w:rsidP="005F25EF">
            <w:pPr>
              <w:spacing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019" w:type="dxa"/>
            <w:hideMark/>
          </w:tcPr>
          <w:p w:rsidR="005F25EF" w:rsidRPr="005F25EF" w:rsidRDefault="005F25EF" w:rsidP="005F25EF">
            <w:pPr>
              <w:spacing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5F25E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Depth</w:t>
            </w:r>
            <w:proofErr w:type="spellEnd"/>
            <w:r w:rsidRPr="005F25E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 25''/64 </w:t>
            </w:r>
            <w:proofErr w:type="spellStart"/>
            <w:r w:rsidRPr="005F25E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cm</w:t>
            </w:r>
            <w:proofErr w:type="spellEnd"/>
          </w:p>
        </w:tc>
      </w:tr>
      <w:tr w:rsidR="005F25EF" w:rsidRPr="005F25EF" w:rsidTr="005F25EF">
        <w:tc>
          <w:tcPr>
            <w:tcW w:w="0" w:type="auto"/>
            <w:hideMark/>
          </w:tcPr>
          <w:p w:rsidR="005F25EF" w:rsidRPr="005F25EF" w:rsidRDefault="005F25EF" w:rsidP="005F25EF">
            <w:pPr>
              <w:spacing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019" w:type="dxa"/>
            <w:hideMark/>
          </w:tcPr>
          <w:p w:rsidR="005F25EF" w:rsidRPr="005F25EF" w:rsidRDefault="005F25EF" w:rsidP="005F25EF">
            <w:pPr>
              <w:spacing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5F25E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Height</w:t>
            </w:r>
            <w:proofErr w:type="spellEnd"/>
            <w:r w:rsidRPr="005F25E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 62''/157 </w:t>
            </w:r>
            <w:proofErr w:type="spellStart"/>
            <w:r w:rsidRPr="005F25E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cm</w:t>
            </w:r>
            <w:proofErr w:type="spellEnd"/>
          </w:p>
        </w:tc>
      </w:tr>
      <w:tr w:rsidR="005F25EF" w:rsidRPr="005F25EF" w:rsidTr="005F25EF">
        <w:tc>
          <w:tcPr>
            <w:tcW w:w="0" w:type="auto"/>
            <w:hideMark/>
          </w:tcPr>
          <w:p w:rsidR="005F25EF" w:rsidRPr="005F25EF" w:rsidRDefault="005F25EF" w:rsidP="005F25EF">
            <w:pPr>
              <w:spacing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019" w:type="dxa"/>
            <w:hideMark/>
          </w:tcPr>
          <w:p w:rsidR="005F25EF" w:rsidRPr="005F25EF" w:rsidRDefault="005F25EF" w:rsidP="005F25EF">
            <w:pPr>
              <w:spacing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5F25E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Weight</w:t>
            </w:r>
            <w:proofErr w:type="spellEnd"/>
            <w:r w:rsidRPr="005F25E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: 175 </w:t>
            </w:r>
            <w:proofErr w:type="spellStart"/>
            <w:r w:rsidRPr="005F25E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lbs</w:t>
            </w:r>
            <w:proofErr w:type="spellEnd"/>
            <w:r w:rsidRPr="005F25E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./80 </w:t>
            </w:r>
            <w:proofErr w:type="spellStart"/>
            <w:r w:rsidRPr="005F25E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kg</w:t>
            </w:r>
            <w:proofErr w:type="spellEnd"/>
          </w:p>
        </w:tc>
      </w:tr>
      <w:tr w:rsidR="005F25EF" w:rsidRPr="005F25EF" w:rsidTr="005F25EF">
        <w:tc>
          <w:tcPr>
            <w:tcW w:w="0" w:type="auto"/>
            <w:hideMark/>
          </w:tcPr>
          <w:p w:rsidR="005F25EF" w:rsidRPr="005F25EF" w:rsidRDefault="005F25EF" w:rsidP="005F25EF">
            <w:pPr>
              <w:spacing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019" w:type="dxa"/>
            <w:hideMark/>
          </w:tcPr>
          <w:p w:rsidR="005F25EF" w:rsidRPr="005F25EF" w:rsidRDefault="005F25EF" w:rsidP="005F25EF">
            <w:pPr>
              <w:spacing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</w:pPr>
            <w:r w:rsidRPr="005F25E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  <w:t>Bed Base: Width 35''/89 cm</w:t>
            </w:r>
          </w:p>
        </w:tc>
      </w:tr>
      <w:tr w:rsidR="005F25EF" w:rsidRPr="005F25EF" w:rsidTr="005F25EF">
        <w:tc>
          <w:tcPr>
            <w:tcW w:w="0" w:type="auto"/>
            <w:hideMark/>
          </w:tcPr>
          <w:p w:rsidR="005F25EF" w:rsidRPr="005F25EF" w:rsidRDefault="005F25EF" w:rsidP="005F25EF">
            <w:pPr>
              <w:spacing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</w:pPr>
          </w:p>
        </w:tc>
        <w:tc>
          <w:tcPr>
            <w:tcW w:w="5019" w:type="dxa"/>
            <w:hideMark/>
          </w:tcPr>
          <w:p w:rsidR="005F25EF" w:rsidRPr="005F25EF" w:rsidRDefault="005F25EF" w:rsidP="005F25EF">
            <w:pPr>
              <w:spacing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5F25E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Depth</w:t>
            </w:r>
            <w:proofErr w:type="spellEnd"/>
            <w:r w:rsidRPr="005F25E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 80''/203 </w:t>
            </w:r>
            <w:proofErr w:type="spellStart"/>
            <w:r w:rsidRPr="005F25E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cm</w:t>
            </w:r>
            <w:proofErr w:type="spellEnd"/>
          </w:p>
        </w:tc>
      </w:tr>
      <w:tr w:rsidR="005F25EF" w:rsidRPr="005F25EF" w:rsidTr="005F25EF">
        <w:tc>
          <w:tcPr>
            <w:tcW w:w="0" w:type="auto"/>
            <w:hideMark/>
          </w:tcPr>
          <w:p w:rsidR="005F25EF" w:rsidRPr="005F25EF" w:rsidRDefault="005F25EF" w:rsidP="005F25EF">
            <w:pPr>
              <w:spacing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019" w:type="dxa"/>
            <w:hideMark/>
          </w:tcPr>
          <w:p w:rsidR="005F25EF" w:rsidRPr="005F25EF" w:rsidRDefault="005F25EF" w:rsidP="005F25EF">
            <w:pPr>
              <w:spacing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5F25E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Height</w:t>
            </w:r>
            <w:proofErr w:type="spellEnd"/>
            <w:r w:rsidRPr="005F25E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 30''/76 </w:t>
            </w:r>
            <w:proofErr w:type="spellStart"/>
            <w:r w:rsidRPr="005F25E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cm</w:t>
            </w:r>
            <w:proofErr w:type="spellEnd"/>
          </w:p>
        </w:tc>
      </w:tr>
      <w:tr w:rsidR="005F25EF" w:rsidRPr="005F25EF" w:rsidTr="005F25EF">
        <w:tc>
          <w:tcPr>
            <w:tcW w:w="0" w:type="auto"/>
            <w:hideMark/>
          </w:tcPr>
          <w:p w:rsidR="005F25EF" w:rsidRPr="005F25EF" w:rsidRDefault="005F25EF" w:rsidP="005F25EF">
            <w:pPr>
              <w:spacing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019" w:type="dxa"/>
            <w:hideMark/>
          </w:tcPr>
          <w:p w:rsidR="005F25EF" w:rsidRPr="005F25EF" w:rsidRDefault="005F25EF" w:rsidP="005F25EF">
            <w:pPr>
              <w:spacing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5F25E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Weight</w:t>
            </w:r>
            <w:proofErr w:type="spellEnd"/>
            <w:r w:rsidRPr="005F25E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: 400 </w:t>
            </w:r>
            <w:proofErr w:type="spellStart"/>
            <w:r w:rsidRPr="005F25E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lbs</w:t>
            </w:r>
            <w:proofErr w:type="spellEnd"/>
            <w:r w:rsidRPr="005F25E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./182 </w:t>
            </w:r>
            <w:proofErr w:type="spellStart"/>
            <w:r w:rsidRPr="005F25E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kg</w:t>
            </w:r>
            <w:proofErr w:type="spellEnd"/>
          </w:p>
        </w:tc>
      </w:tr>
      <w:tr w:rsidR="005F25EF" w:rsidRPr="005F25EF" w:rsidTr="005F25EF">
        <w:tc>
          <w:tcPr>
            <w:tcW w:w="0" w:type="auto"/>
            <w:hideMark/>
          </w:tcPr>
          <w:p w:rsidR="005F25EF" w:rsidRPr="005F25EF" w:rsidRDefault="005F25EF" w:rsidP="005F25EF">
            <w:pPr>
              <w:spacing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5F25E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POWER CONSUMPTION</w:t>
            </w:r>
          </w:p>
        </w:tc>
        <w:tc>
          <w:tcPr>
            <w:tcW w:w="5019" w:type="dxa"/>
            <w:hideMark/>
          </w:tcPr>
          <w:p w:rsidR="005F25EF" w:rsidRPr="005F25EF" w:rsidRDefault="005F25EF" w:rsidP="005F25EF">
            <w:pPr>
              <w:spacing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</w:pPr>
            <w:r w:rsidRPr="005F25E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  <w:t>1 - 110 VAC 60Hz 15 A standard or hospital</w:t>
            </w:r>
          </w:p>
        </w:tc>
      </w:tr>
      <w:tr w:rsidR="005F25EF" w:rsidRPr="005F25EF" w:rsidTr="005F25EF">
        <w:tc>
          <w:tcPr>
            <w:tcW w:w="0" w:type="auto"/>
            <w:hideMark/>
          </w:tcPr>
          <w:p w:rsidR="005F25EF" w:rsidRPr="005F25EF" w:rsidRDefault="005F25EF" w:rsidP="005F25EF">
            <w:pPr>
              <w:spacing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</w:pPr>
          </w:p>
        </w:tc>
        <w:tc>
          <w:tcPr>
            <w:tcW w:w="5019" w:type="dxa"/>
            <w:hideMark/>
          </w:tcPr>
          <w:p w:rsidR="005F25EF" w:rsidRPr="005F25EF" w:rsidRDefault="005F25EF" w:rsidP="005F25EF">
            <w:pPr>
              <w:spacing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5F25E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grade</w:t>
            </w:r>
            <w:proofErr w:type="spellEnd"/>
            <w:r w:rsidRPr="005F25E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25E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outlet</w:t>
            </w:r>
            <w:proofErr w:type="spellEnd"/>
          </w:p>
        </w:tc>
      </w:tr>
      <w:tr w:rsidR="005F25EF" w:rsidRPr="005F25EF" w:rsidTr="005F25EF">
        <w:tc>
          <w:tcPr>
            <w:tcW w:w="0" w:type="auto"/>
            <w:hideMark/>
          </w:tcPr>
          <w:p w:rsidR="005F25EF" w:rsidRPr="005F25EF" w:rsidRDefault="005F25EF" w:rsidP="005F25EF">
            <w:pPr>
              <w:spacing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019" w:type="dxa"/>
            <w:hideMark/>
          </w:tcPr>
          <w:p w:rsidR="005F25EF" w:rsidRPr="005F25EF" w:rsidRDefault="005F25EF" w:rsidP="005F25EF">
            <w:pPr>
              <w:spacing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</w:pPr>
            <w:r w:rsidRPr="005F25E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  <w:t>1 - 220 VAC 60Hz 20 A dedicated, twist and</w:t>
            </w:r>
          </w:p>
        </w:tc>
      </w:tr>
      <w:tr w:rsidR="005F25EF" w:rsidRPr="005F25EF" w:rsidTr="005F25EF">
        <w:tc>
          <w:tcPr>
            <w:tcW w:w="0" w:type="auto"/>
            <w:hideMark/>
          </w:tcPr>
          <w:p w:rsidR="005F25EF" w:rsidRPr="005F25EF" w:rsidRDefault="005F25EF" w:rsidP="005F25EF">
            <w:pPr>
              <w:spacing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</w:pPr>
          </w:p>
        </w:tc>
        <w:tc>
          <w:tcPr>
            <w:tcW w:w="5019" w:type="dxa"/>
            <w:hideMark/>
          </w:tcPr>
          <w:p w:rsidR="005F25EF" w:rsidRPr="005F25EF" w:rsidRDefault="005F25EF" w:rsidP="005F25EF">
            <w:pPr>
              <w:spacing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5F25E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lock</w:t>
            </w:r>
            <w:proofErr w:type="spellEnd"/>
            <w:r w:rsidRPr="005F25E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25E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outlet</w:t>
            </w:r>
            <w:proofErr w:type="spellEnd"/>
          </w:p>
        </w:tc>
      </w:tr>
      <w:tr w:rsidR="005F25EF" w:rsidRPr="005F25EF" w:rsidTr="005F25EF">
        <w:tc>
          <w:tcPr>
            <w:tcW w:w="0" w:type="auto"/>
            <w:hideMark/>
          </w:tcPr>
          <w:p w:rsidR="005F25EF" w:rsidRPr="005F25EF" w:rsidRDefault="005F25EF" w:rsidP="005F25EF">
            <w:pPr>
              <w:spacing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019" w:type="dxa"/>
            <w:hideMark/>
          </w:tcPr>
          <w:p w:rsidR="005F25EF" w:rsidRPr="005F25EF" w:rsidRDefault="005F25EF" w:rsidP="005F25EF">
            <w:pPr>
              <w:spacing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</w:pPr>
            <w:r w:rsidRPr="005F25E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  <w:t>220VAC 50Hz compatibility upon request</w:t>
            </w:r>
          </w:p>
        </w:tc>
      </w:tr>
      <w:tr w:rsidR="005F25EF" w:rsidRPr="005F25EF" w:rsidTr="005F25EF">
        <w:tc>
          <w:tcPr>
            <w:tcW w:w="0" w:type="auto"/>
            <w:hideMark/>
          </w:tcPr>
          <w:p w:rsidR="005F25EF" w:rsidRPr="005F25EF" w:rsidRDefault="005F25EF" w:rsidP="005F25EF">
            <w:pPr>
              <w:spacing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5F25E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Operating</w:t>
            </w:r>
            <w:proofErr w:type="spellEnd"/>
            <w:r w:rsidRPr="005F25E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25E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Environment</w:t>
            </w:r>
            <w:proofErr w:type="spellEnd"/>
          </w:p>
        </w:tc>
        <w:tc>
          <w:tcPr>
            <w:tcW w:w="5019" w:type="dxa"/>
            <w:hideMark/>
          </w:tcPr>
          <w:p w:rsidR="005F25EF" w:rsidRPr="005F25EF" w:rsidRDefault="005F25EF" w:rsidP="005F25EF">
            <w:pPr>
              <w:spacing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5F25E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Temperature</w:t>
            </w:r>
            <w:proofErr w:type="spellEnd"/>
            <w:r w:rsidRPr="005F25E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 65-75 </w:t>
            </w:r>
            <w:proofErr w:type="spellStart"/>
            <w:r w:rsidRPr="005F25E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degF</w:t>
            </w:r>
            <w:proofErr w:type="spellEnd"/>
            <w:r w:rsidRPr="005F25E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/18-24 </w:t>
            </w:r>
            <w:proofErr w:type="spellStart"/>
            <w:r w:rsidRPr="005F25E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deg</w:t>
            </w:r>
            <w:proofErr w:type="spellEnd"/>
            <w:r w:rsidRPr="005F25E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 C</w:t>
            </w:r>
          </w:p>
        </w:tc>
      </w:tr>
      <w:tr w:rsidR="005F25EF" w:rsidRPr="005F25EF" w:rsidTr="005F25EF">
        <w:tc>
          <w:tcPr>
            <w:tcW w:w="0" w:type="auto"/>
            <w:hideMark/>
          </w:tcPr>
          <w:p w:rsidR="005F25EF" w:rsidRPr="005F25EF" w:rsidRDefault="005F25EF" w:rsidP="005F25EF">
            <w:pPr>
              <w:spacing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019" w:type="dxa"/>
            <w:hideMark/>
          </w:tcPr>
          <w:p w:rsidR="005F25EF" w:rsidRPr="005F25EF" w:rsidRDefault="005F25EF" w:rsidP="005F25EF">
            <w:pPr>
              <w:spacing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5F25E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Relative</w:t>
            </w:r>
            <w:proofErr w:type="spellEnd"/>
            <w:r w:rsidRPr="005F25E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25E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Humidity</w:t>
            </w:r>
            <w:proofErr w:type="spellEnd"/>
            <w:r w:rsidRPr="005F25E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 35-65%</w:t>
            </w:r>
          </w:p>
        </w:tc>
      </w:tr>
      <w:tr w:rsidR="005F25EF" w:rsidRPr="005F25EF" w:rsidTr="005F25EF">
        <w:tc>
          <w:tcPr>
            <w:tcW w:w="0" w:type="auto"/>
            <w:hideMark/>
          </w:tcPr>
          <w:p w:rsidR="005F25EF" w:rsidRPr="005F25EF" w:rsidRDefault="005F25EF" w:rsidP="005F25EF">
            <w:pPr>
              <w:spacing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019" w:type="dxa"/>
            <w:hideMark/>
          </w:tcPr>
          <w:p w:rsidR="005F25EF" w:rsidRPr="005F25EF" w:rsidRDefault="005F25EF" w:rsidP="005F25EF">
            <w:pPr>
              <w:spacing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</w:pPr>
            <w:r w:rsidRPr="005F25E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  <w:t>Absence of electromagnetic interference in the</w:t>
            </w:r>
          </w:p>
        </w:tc>
      </w:tr>
      <w:tr w:rsidR="005F25EF" w:rsidRPr="005F25EF" w:rsidTr="005F25EF">
        <w:tc>
          <w:tcPr>
            <w:tcW w:w="0" w:type="auto"/>
            <w:hideMark/>
          </w:tcPr>
          <w:p w:rsidR="005F25EF" w:rsidRPr="005F25EF" w:rsidRDefault="005F25EF" w:rsidP="005F25EF">
            <w:pPr>
              <w:spacing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</w:pPr>
          </w:p>
        </w:tc>
        <w:tc>
          <w:tcPr>
            <w:tcW w:w="5019" w:type="dxa"/>
            <w:hideMark/>
          </w:tcPr>
          <w:p w:rsidR="005F25EF" w:rsidRPr="005F25EF" w:rsidRDefault="005F25EF" w:rsidP="005F25EF">
            <w:pPr>
              <w:spacing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</w:pPr>
            <w:r w:rsidRPr="005F25E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  <w:t>area (e.g.: MRI device)</w:t>
            </w:r>
          </w:p>
        </w:tc>
      </w:tr>
      <w:tr w:rsidR="005F25EF" w:rsidRPr="005F25EF" w:rsidTr="005F25EF">
        <w:tc>
          <w:tcPr>
            <w:tcW w:w="0" w:type="auto"/>
            <w:hideMark/>
          </w:tcPr>
          <w:p w:rsidR="005F25EF" w:rsidRPr="005F25EF" w:rsidRDefault="005F25EF" w:rsidP="005F25EF">
            <w:pPr>
              <w:spacing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</w:pPr>
          </w:p>
        </w:tc>
        <w:tc>
          <w:tcPr>
            <w:tcW w:w="5019" w:type="dxa"/>
            <w:hideMark/>
          </w:tcPr>
          <w:p w:rsidR="005F25EF" w:rsidRPr="005F25EF" w:rsidRDefault="005F25EF" w:rsidP="005F25EF">
            <w:pPr>
              <w:spacing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5F25E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Free</w:t>
            </w:r>
            <w:proofErr w:type="spellEnd"/>
            <w:r w:rsidRPr="005F25E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25E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of</w:t>
            </w:r>
            <w:proofErr w:type="spellEnd"/>
            <w:r w:rsidRPr="005F25E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25E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flammable</w:t>
            </w:r>
            <w:proofErr w:type="spellEnd"/>
            <w:r w:rsidRPr="005F25E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25E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anesthetics</w:t>
            </w:r>
            <w:proofErr w:type="spellEnd"/>
          </w:p>
        </w:tc>
      </w:tr>
      <w:bookmarkEnd w:id="0"/>
    </w:tbl>
    <w:p w:rsidR="00B726AA" w:rsidRPr="005F25EF" w:rsidRDefault="00B726AA" w:rsidP="005F25EF">
      <w:pPr>
        <w:rPr>
          <w:rFonts w:ascii="Arial" w:hAnsi="Arial" w:cs="Arial"/>
          <w:color w:val="000000" w:themeColor="text1"/>
          <w:sz w:val="20"/>
          <w:szCs w:val="20"/>
        </w:rPr>
      </w:pPr>
    </w:p>
    <w:sectPr w:rsidR="00B726AA" w:rsidRPr="005F2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134"/>
    <w:rsid w:val="000025C8"/>
    <w:rsid w:val="000152F3"/>
    <w:rsid w:val="00020328"/>
    <w:rsid w:val="00024F74"/>
    <w:rsid w:val="00031173"/>
    <w:rsid w:val="0009079B"/>
    <w:rsid w:val="000A2BE3"/>
    <w:rsid w:val="000C2EA5"/>
    <w:rsid w:val="000C4A55"/>
    <w:rsid w:val="000E70A4"/>
    <w:rsid w:val="00100CF5"/>
    <w:rsid w:val="00142D27"/>
    <w:rsid w:val="00186785"/>
    <w:rsid w:val="001D5912"/>
    <w:rsid w:val="00200051"/>
    <w:rsid w:val="00237E24"/>
    <w:rsid w:val="0024291A"/>
    <w:rsid w:val="00260B73"/>
    <w:rsid w:val="00284F7D"/>
    <w:rsid w:val="002B1BDB"/>
    <w:rsid w:val="002D396F"/>
    <w:rsid w:val="002E1008"/>
    <w:rsid w:val="002F6A97"/>
    <w:rsid w:val="003169E9"/>
    <w:rsid w:val="00316C82"/>
    <w:rsid w:val="003174E0"/>
    <w:rsid w:val="00322E21"/>
    <w:rsid w:val="0038103D"/>
    <w:rsid w:val="003A74C4"/>
    <w:rsid w:val="003C70F5"/>
    <w:rsid w:val="003F0134"/>
    <w:rsid w:val="003F02F4"/>
    <w:rsid w:val="004536E3"/>
    <w:rsid w:val="00480B4D"/>
    <w:rsid w:val="004823E7"/>
    <w:rsid w:val="004A6282"/>
    <w:rsid w:val="00511743"/>
    <w:rsid w:val="0051508B"/>
    <w:rsid w:val="00517EEE"/>
    <w:rsid w:val="00532687"/>
    <w:rsid w:val="00554BFD"/>
    <w:rsid w:val="00560EC8"/>
    <w:rsid w:val="00573826"/>
    <w:rsid w:val="005B4806"/>
    <w:rsid w:val="005C5F58"/>
    <w:rsid w:val="005E54BE"/>
    <w:rsid w:val="005F25EF"/>
    <w:rsid w:val="006011E6"/>
    <w:rsid w:val="00601676"/>
    <w:rsid w:val="006068D2"/>
    <w:rsid w:val="0062242C"/>
    <w:rsid w:val="006342C7"/>
    <w:rsid w:val="00635997"/>
    <w:rsid w:val="00677DE2"/>
    <w:rsid w:val="00681B45"/>
    <w:rsid w:val="00694CBB"/>
    <w:rsid w:val="006E0D58"/>
    <w:rsid w:val="006E5133"/>
    <w:rsid w:val="006F58E3"/>
    <w:rsid w:val="00701424"/>
    <w:rsid w:val="007031AB"/>
    <w:rsid w:val="007063A3"/>
    <w:rsid w:val="00713432"/>
    <w:rsid w:val="0071412B"/>
    <w:rsid w:val="0072315E"/>
    <w:rsid w:val="00746B1B"/>
    <w:rsid w:val="00751DE5"/>
    <w:rsid w:val="00753127"/>
    <w:rsid w:val="007676B9"/>
    <w:rsid w:val="00782589"/>
    <w:rsid w:val="007B1088"/>
    <w:rsid w:val="007B5F44"/>
    <w:rsid w:val="007C5201"/>
    <w:rsid w:val="007D088F"/>
    <w:rsid w:val="00800602"/>
    <w:rsid w:val="00812307"/>
    <w:rsid w:val="0083370C"/>
    <w:rsid w:val="00834D6C"/>
    <w:rsid w:val="00844FE4"/>
    <w:rsid w:val="008867BA"/>
    <w:rsid w:val="00886C0A"/>
    <w:rsid w:val="00886FFD"/>
    <w:rsid w:val="008A5E5D"/>
    <w:rsid w:val="008B4356"/>
    <w:rsid w:val="008C337E"/>
    <w:rsid w:val="008E1DF6"/>
    <w:rsid w:val="008E2820"/>
    <w:rsid w:val="008E6E12"/>
    <w:rsid w:val="008F5290"/>
    <w:rsid w:val="00935919"/>
    <w:rsid w:val="00966E14"/>
    <w:rsid w:val="009A5CBC"/>
    <w:rsid w:val="009C1BA9"/>
    <w:rsid w:val="009C693A"/>
    <w:rsid w:val="009D0E10"/>
    <w:rsid w:val="009F1BEB"/>
    <w:rsid w:val="00A03E47"/>
    <w:rsid w:val="00A07851"/>
    <w:rsid w:val="00A07CFC"/>
    <w:rsid w:val="00A32AA3"/>
    <w:rsid w:val="00A54648"/>
    <w:rsid w:val="00A760C3"/>
    <w:rsid w:val="00A80076"/>
    <w:rsid w:val="00AC5AAA"/>
    <w:rsid w:val="00AC7BB6"/>
    <w:rsid w:val="00AD2012"/>
    <w:rsid w:val="00AF60DB"/>
    <w:rsid w:val="00B25479"/>
    <w:rsid w:val="00B31CAD"/>
    <w:rsid w:val="00B4152F"/>
    <w:rsid w:val="00B452DE"/>
    <w:rsid w:val="00B46B5F"/>
    <w:rsid w:val="00B47592"/>
    <w:rsid w:val="00B726AA"/>
    <w:rsid w:val="00C04E19"/>
    <w:rsid w:val="00C43FED"/>
    <w:rsid w:val="00C47985"/>
    <w:rsid w:val="00C72044"/>
    <w:rsid w:val="00CD0BFE"/>
    <w:rsid w:val="00CD2894"/>
    <w:rsid w:val="00CD6819"/>
    <w:rsid w:val="00D23D02"/>
    <w:rsid w:val="00D52BC7"/>
    <w:rsid w:val="00D55986"/>
    <w:rsid w:val="00D72804"/>
    <w:rsid w:val="00D815DF"/>
    <w:rsid w:val="00DB7720"/>
    <w:rsid w:val="00E261CE"/>
    <w:rsid w:val="00E6571A"/>
    <w:rsid w:val="00E71074"/>
    <w:rsid w:val="00E808EA"/>
    <w:rsid w:val="00E80DFD"/>
    <w:rsid w:val="00E8100F"/>
    <w:rsid w:val="00E932C5"/>
    <w:rsid w:val="00F3610D"/>
    <w:rsid w:val="00F54670"/>
    <w:rsid w:val="00F7691A"/>
    <w:rsid w:val="00F77D1A"/>
    <w:rsid w:val="00FA4234"/>
    <w:rsid w:val="00FA5D19"/>
    <w:rsid w:val="00FB2EF5"/>
    <w:rsid w:val="00FD7D07"/>
    <w:rsid w:val="00FF5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3EF2EA-DB97-45D0-87E9-9DB5318B6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25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6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1789</Characters>
  <Application>Microsoft Office Word</Application>
  <DocSecurity>0</DocSecurity>
  <Lines>14</Lines>
  <Paragraphs>4</Paragraphs>
  <ScaleCrop>false</ScaleCrop>
  <Company/>
  <LinksUpToDate>false</LinksUpToDate>
  <CharactersWithSpaces>2098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Шинкаренко</dc:creator>
  <cp:keywords/>
  <dc:description/>
  <cp:lastModifiedBy>Дарья Шинкаренко</cp:lastModifiedBy>
  <cp:revision>2</cp:revision>
  <dcterms:created xsi:type="dcterms:W3CDTF">2015-05-21T13:42:00Z</dcterms:created>
  <dcterms:modified xsi:type="dcterms:W3CDTF">2015-05-21T13:43:00Z</dcterms:modified>
</cp:coreProperties>
</file>